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24"/>
        <w:gridCol w:w="83"/>
        <w:gridCol w:w="6246"/>
      </w:tblGrid>
      <w:tr w:rsidR="00172BCF" w:rsidRPr="005C4693" w:rsidTr="00210D88">
        <w:trPr>
          <w:trHeight w:val="1417"/>
        </w:trPr>
        <w:tc>
          <w:tcPr>
            <w:tcW w:w="901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210D88">
        <w:trPr>
          <w:trHeight w:val="1531"/>
        </w:trPr>
        <w:tc>
          <w:tcPr>
            <w:tcW w:w="9017" w:type="dxa"/>
            <w:gridSpan w:val="4"/>
            <w:tcBorders>
              <w:bottom w:val="single" w:sz="4" w:space="0" w:color="auto"/>
            </w:tcBorders>
            <w:vAlign w:val="center"/>
          </w:tcPr>
          <w:p w:rsidR="0050727D" w:rsidRPr="0050727D" w:rsidRDefault="0050727D" w:rsidP="0050727D">
            <w:pPr>
              <w:widowControl/>
              <w:spacing w:after="60" w:line="228" w:lineRule="auto"/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</w:pPr>
            <w:r w:rsidRPr="0050727D"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  <w:t xml:space="preserve">Workshop </w:t>
            </w:r>
          </w:p>
          <w:p w:rsidR="0050727D" w:rsidRPr="0050727D" w:rsidRDefault="0050727D" w:rsidP="0050727D">
            <w:pPr>
              <w:keepNext/>
              <w:tabs>
                <w:tab w:val="left" w:pos="426"/>
              </w:tabs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</w:pPr>
            <w:r w:rsidRPr="0050727D">
              <w:rPr>
                <w:rFonts w:ascii="Open Sans Semibold" w:hAnsi="Open Sans Semibold" w:cs="Open Sans Semibold"/>
                <w:b/>
                <w:color w:val="434343"/>
                <w:sz w:val="24"/>
                <w:szCs w:val="24"/>
                <w:lang w:val="de-DE"/>
              </w:rPr>
              <w:t>Eigenspannungen in der industriellen Praxis</w:t>
            </w:r>
          </w:p>
          <w:p w:rsidR="00172BCF" w:rsidRPr="00682080" w:rsidRDefault="0050727D" w:rsidP="0050727D">
            <w:pPr>
              <w:rPr>
                <w:sz w:val="22"/>
                <w:szCs w:val="22"/>
                <w:lang w:val="de-DE"/>
              </w:rPr>
            </w:pPr>
            <w:r w:rsidRPr="0050727D">
              <w:rPr>
                <w:rFonts w:ascii="Open Sans" w:eastAsia="Calibri" w:hAnsi="Open Sans" w:cs="Open Sans"/>
                <w:snapToGrid/>
                <w:color w:val="434343"/>
                <w:szCs w:val="22"/>
                <w:lang w:val="de-DE"/>
              </w:rPr>
              <w:t>5. und 6. November 2019 in Berlin</w:t>
            </w:r>
          </w:p>
        </w:tc>
      </w:tr>
      <w:tr w:rsidR="00172BCF" w:rsidRPr="00DC0074" w:rsidTr="00210D88">
        <w:tc>
          <w:tcPr>
            <w:tcW w:w="901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5A25C1" w:rsidTr="00210D88">
        <w:tc>
          <w:tcPr>
            <w:tcW w:w="901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D45A2B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D45A2B" w:rsidRPr="00D45A2B">
              <w:rPr>
                <w:rFonts w:ascii="Arial" w:hAnsi="Arial" w:cs="Arial"/>
                <w:b/>
                <w:sz w:val="22"/>
                <w:szCs w:val="22"/>
                <w:lang w:val="de-DE"/>
              </w:rPr>
              <w:t>27.</w:t>
            </w:r>
            <w:r w:rsidR="00D45A2B">
              <w:rPr>
                <w:rFonts w:ascii="Arial" w:hAnsi="Arial" w:cs="Arial"/>
                <w:b/>
                <w:sz w:val="22"/>
                <w:szCs w:val="22"/>
                <w:lang w:val="de-DE"/>
              </w:rPr>
              <w:t>09.</w:t>
            </w:r>
            <w:bookmarkStart w:id="0" w:name="_GoBack"/>
            <w:bookmarkEnd w:id="0"/>
            <w:r w:rsidR="00D45A2B" w:rsidRPr="00D45A2B">
              <w:rPr>
                <w:rFonts w:ascii="Arial" w:hAnsi="Arial" w:cs="Arial"/>
                <w:b/>
                <w:sz w:val="22"/>
                <w:szCs w:val="22"/>
                <w:lang w:val="de-DE"/>
              </w:rPr>
              <w:t>2019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:rsidTr="00210D88">
        <w:trPr>
          <w:trHeight w:val="1250"/>
        </w:trPr>
        <w:tc>
          <w:tcPr>
            <w:tcW w:w="2771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210D88">
        <w:trPr>
          <w:trHeight w:val="567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246" w:type="dxa"/>
          </w:tcPr>
          <w:p w:rsidR="00172BCF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Pr="00BD69DB" w:rsidRDefault="00210D88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210D88">
        <w:trPr>
          <w:trHeight w:hRule="exact" w:val="85"/>
        </w:trPr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210D8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210D88">
        <w:trPr>
          <w:trHeight w:hRule="exact" w:val="85"/>
        </w:trPr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210D88">
        <w:trPr>
          <w:trHeight w:val="567"/>
        </w:trPr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246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:rsidTr="00210D88">
        <w:trPr>
          <w:trHeight w:val="567"/>
        </w:trPr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246" w:type="dxa"/>
          </w:tcPr>
          <w:p w:rsidR="009516E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Pr="009B6A36" w:rsidRDefault="00210D88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210D88"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246" w:type="dxa"/>
          </w:tcPr>
          <w:p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210D88">
        <w:trPr>
          <w:trHeight w:val="794"/>
        </w:trPr>
        <w:tc>
          <w:tcPr>
            <w:tcW w:w="2771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246" w:type="dxa"/>
          </w:tcPr>
          <w:p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210D88">
        <w:trPr>
          <w:trHeight w:val="1134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246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:rsidTr="00210D88">
        <w:trPr>
          <w:trHeight w:val="1134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246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A25C1" w:rsidTr="00210D88">
        <w:trPr>
          <w:trHeight w:val="567"/>
        </w:trPr>
        <w:tc>
          <w:tcPr>
            <w:tcW w:w="2771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246" w:type="dxa"/>
          </w:tcPr>
          <w:p w:rsidR="00172BCF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Default="00210D88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210D88" w:rsidRPr="00BD69DB" w:rsidRDefault="00210D88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8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10D88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4015D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38FA"/>
    <w:rsid w:val="004D7933"/>
    <w:rsid w:val="0050727D"/>
    <w:rsid w:val="005376CD"/>
    <w:rsid w:val="00593628"/>
    <w:rsid w:val="005A25C1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9D663E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45A2B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0C4B1"/>
  <w15:docId w15:val="{45BA4265-BA99-43FA-9CA4-5682025E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1279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5</cp:revision>
  <cp:lastPrinted>2010-03-31T11:32:00Z</cp:lastPrinted>
  <dcterms:created xsi:type="dcterms:W3CDTF">2019-05-15T13:04:00Z</dcterms:created>
  <dcterms:modified xsi:type="dcterms:W3CDTF">2019-09-02T11:31:00Z</dcterms:modified>
</cp:coreProperties>
</file>